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64" w:rsidRDefault="00FD5664" w:rsidP="00BA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</w:t>
      </w:r>
      <w:r w:rsidRPr="00951F23">
        <w:rPr>
          <w:rFonts w:ascii="Times New Roman" w:hAnsi="Times New Roman" w:cs="Times New Roman"/>
          <w:b/>
          <w:sz w:val="24"/>
          <w:szCs w:val="24"/>
        </w:rPr>
        <w:t>Байкальский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5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664" w:rsidRDefault="00FD5664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23">
        <w:rPr>
          <w:rFonts w:ascii="Times New Roman" w:hAnsi="Times New Roman" w:cs="Times New Roman"/>
          <w:b/>
          <w:sz w:val="24"/>
          <w:szCs w:val="24"/>
        </w:rPr>
        <w:t>ЦЕНТР СОВРЕМЕННОГО ФИНАНСОВОГО ОБРАЗОВАНИЯ</w:t>
      </w:r>
    </w:p>
    <w:p w:rsidR="00902B05" w:rsidRDefault="002D140D" w:rsidP="00B73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современного финансового образования </w:t>
      </w:r>
    </w:p>
    <w:p w:rsidR="009B6A15" w:rsidRDefault="009B6A15" w:rsidP="009B6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 о проведении</w:t>
      </w:r>
    </w:p>
    <w:p w:rsidR="009B6A15" w:rsidRPr="00B737A0" w:rsidRDefault="009B6A15" w:rsidP="009B6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 по программе:</w:t>
      </w:r>
    </w:p>
    <w:p w:rsidR="009F4E82" w:rsidRDefault="00FD5664" w:rsidP="009F4E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7C4035">
        <w:rPr>
          <w:b/>
        </w:rPr>
        <w:t xml:space="preserve"> </w:t>
      </w:r>
      <w:r w:rsidRPr="00DA3786">
        <w:rPr>
          <w:rFonts w:cstheme="minorHAnsi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«</w:t>
      </w:r>
      <w:r w:rsidR="009F4E82" w:rsidRPr="00DF02F1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Вопросы оплаты труда</w:t>
      </w:r>
      <w:r w:rsidR="009F4E82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:</w:t>
      </w:r>
    </w:p>
    <w:p w:rsidR="00FD5664" w:rsidRDefault="009F4E82" w:rsidP="009F4E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 xml:space="preserve"> учет и налогообложение</w:t>
      </w:r>
      <w:r w:rsidRPr="00DF02F1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 xml:space="preserve"> в 2019 году</w:t>
      </w:r>
      <w:r w:rsidR="00FD5664" w:rsidRPr="006F7DAE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»</w:t>
      </w:r>
    </w:p>
    <w:p w:rsidR="00BA3603" w:rsidRDefault="00BA3603" w:rsidP="00BA3603">
      <w:pPr>
        <w:spacing w:after="0" w:line="240" w:lineRule="auto"/>
        <w:jc w:val="center"/>
        <w:rPr>
          <w:b/>
        </w:rPr>
      </w:pPr>
    </w:p>
    <w:p w:rsidR="009B6A15" w:rsidRDefault="00BA3603" w:rsidP="00BA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A15">
        <w:rPr>
          <w:b/>
          <w:sz w:val="24"/>
          <w:szCs w:val="24"/>
        </w:rPr>
        <w:t xml:space="preserve">Программа будет интересна </w:t>
      </w:r>
      <w:r w:rsidR="009F4E82" w:rsidRPr="009B6A15">
        <w:rPr>
          <w:rFonts w:ascii="Times New Roman" w:hAnsi="Times New Roman" w:cs="Times New Roman"/>
          <w:b/>
          <w:sz w:val="24"/>
          <w:szCs w:val="24"/>
        </w:rPr>
        <w:t xml:space="preserve">бухгалтерам и специалистам </w:t>
      </w:r>
    </w:p>
    <w:p w:rsidR="00543D64" w:rsidRPr="009B6A15" w:rsidRDefault="009F4E82" w:rsidP="00BA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A15">
        <w:rPr>
          <w:rFonts w:ascii="Times New Roman" w:hAnsi="Times New Roman" w:cs="Times New Roman"/>
          <w:b/>
          <w:sz w:val="24"/>
          <w:szCs w:val="24"/>
        </w:rPr>
        <w:t>по расчету и начислению зарплаты</w:t>
      </w:r>
    </w:p>
    <w:p w:rsidR="009F4E82" w:rsidRDefault="009F4E82" w:rsidP="00BA36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4E82" w:rsidRDefault="009F4E82" w:rsidP="00BA3603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 w:rsidRPr="009F4E82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Сроки проведения:</w:t>
      </w:r>
    </w:p>
    <w:p w:rsidR="009F4E82" w:rsidRPr="009F4E82" w:rsidRDefault="009F4E82" w:rsidP="009F4E82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9F4E82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28 февраля -1 марта;</w:t>
      </w:r>
    </w:p>
    <w:p w:rsidR="009F4E82" w:rsidRPr="009F4E82" w:rsidRDefault="009F4E82" w:rsidP="009F4E82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9F4E82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22-23 апреля;</w:t>
      </w:r>
    </w:p>
    <w:p w:rsidR="009F4E82" w:rsidRPr="009F4E82" w:rsidRDefault="009F4E82" w:rsidP="009F4E82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9F4E82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3-4 июня;</w:t>
      </w:r>
    </w:p>
    <w:p w:rsidR="009F4E82" w:rsidRPr="009F4E82" w:rsidRDefault="009F4E82" w:rsidP="009F4E82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9F4E82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19-20 сентября;</w:t>
      </w:r>
    </w:p>
    <w:p w:rsidR="009F4E82" w:rsidRPr="009F4E82" w:rsidRDefault="009F4E82" w:rsidP="009F4E82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9F4E82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7-8 ноября;</w:t>
      </w:r>
    </w:p>
    <w:p w:rsidR="009F4E82" w:rsidRPr="009F4E82" w:rsidRDefault="009F4E82" w:rsidP="009F4E82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9F4E82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5- 6 декабря.</w:t>
      </w:r>
    </w:p>
    <w:p w:rsidR="00BA3603" w:rsidRPr="009F4E82" w:rsidRDefault="00BA3603" w:rsidP="00BA360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A3603" w:rsidRPr="00B737A0" w:rsidRDefault="00BA3603" w:rsidP="00BA36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7A0">
        <w:rPr>
          <w:rFonts w:ascii="Times New Roman" w:eastAsia="Times New Roman" w:hAnsi="Times New Roman" w:cs="Times New Roman"/>
          <w:b/>
          <w:lang w:eastAsia="ru-RU"/>
        </w:rPr>
        <w:t>Занятия будут проходить по адресу: г. Иркутск, ул.</w:t>
      </w:r>
      <w:r w:rsidRPr="00B73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Ленина, 11, корпус 4, ауд. 409.</w:t>
      </w:r>
    </w:p>
    <w:p w:rsidR="00FD5664" w:rsidRPr="00B737A0" w:rsidRDefault="00BA3603" w:rsidP="00BA3603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B737A0">
        <w:rPr>
          <w:b/>
        </w:rPr>
        <w:t>Продолжительность обучения:</w:t>
      </w:r>
      <w:r w:rsidR="00744485" w:rsidRPr="00B737A0">
        <w:rPr>
          <w:b/>
        </w:rPr>
        <w:t xml:space="preserve"> </w:t>
      </w:r>
      <w:r w:rsidR="00DD0F80">
        <w:rPr>
          <w:b/>
        </w:rPr>
        <w:t>2</w:t>
      </w:r>
      <w:r w:rsidR="00FD5664" w:rsidRPr="00B737A0">
        <w:rPr>
          <w:b/>
        </w:rPr>
        <w:t xml:space="preserve"> дня</w:t>
      </w:r>
      <w:r w:rsidR="002D140D" w:rsidRPr="00B737A0">
        <w:rPr>
          <w:b/>
        </w:rPr>
        <w:t xml:space="preserve"> - </w:t>
      </w:r>
      <w:r w:rsidR="00DD0F80">
        <w:rPr>
          <w:b/>
        </w:rPr>
        <w:t>18</w:t>
      </w:r>
      <w:r w:rsidR="002D140D" w:rsidRPr="00B737A0">
        <w:rPr>
          <w:b/>
        </w:rPr>
        <w:t xml:space="preserve"> часов</w:t>
      </w:r>
    </w:p>
    <w:p w:rsidR="00FD5664" w:rsidRPr="00B737A0" w:rsidRDefault="00FD5664" w:rsidP="00BA3603">
      <w:pPr>
        <w:spacing w:after="0" w:line="240" w:lineRule="auto"/>
        <w:jc w:val="center"/>
        <w:rPr>
          <w:b/>
        </w:rPr>
      </w:pPr>
      <w:r w:rsidRPr="00B737A0">
        <w:rPr>
          <w:b/>
        </w:rPr>
        <w:t>По окончании выдается удостоверение о повышении квалификации</w:t>
      </w:r>
      <w:r w:rsidR="00B944CE" w:rsidRPr="00B737A0">
        <w:rPr>
          <w:b/>
        </w:rPr>
        <w:t xml:space="preserve"> </w:t>
      </w:r>
    </w:p>
    <w:p w:rsidR="00543D64" w:rsidRPr="00B737A0" w:rsidRDefault="00543D64" w:rsidP="00BA3603">
      <w:pPr>
        <w:spacing w:after="0" w:line="240" w:lineRule="auto"/>
        <w:jc w:val="center"/>
        <w:rPr>
          <w:b/>
        </w:rPr>
      </w:pPr>
    </w:p>
    <w:p w:rsidR="00FD5664" w:rsidRPr="00B737A0" w:rsidRDefault="00FD5664" w:rsidP="00BA3603">
      <w:pPr>
        <w:spacing w:after="0" w:line="240" w:lineRule="auto"/>
        <w:rPr>
          <w:b/>
          <w:sz w:val="24"/>
          <w:szCs w:val="24"/>
        </w:rPr>
      </w:pPr>
      <w:r w:rsidRPr="00B737A0">
        <w:rPr>
          <w:b/>
          <w:sz w:val="24"/>
          <w:szCs w:val="24"/>
        </w:rPr>
        <w:t>В программе будут рассмотрены следующие вопросы:</w:t>
      </w:r>
    </w:p>
    <w:p w:rsidR="009F4E82" w:rsidRPr="009F4E82" w:rsidRDefault="009F4E82" w:rsidP="009F4E82">
      <w:pPr>
        <w:pStyle w:val="msolistparagraphmailrucssattributepostfix"/>
        <w:numPr>
          <w:ilvl w:val="0"/>
          <w:numId w:val="4"/>
        </w:numPr>
        <w:spacing w:before="0" w:beforeAutospacing="0" w:after="0" w:afterAutospacing="0"/>
        <w:rPr>
          <w:b/>
          <w:i/>
          <w:color w:val="1F497D"/>
          <w:sz w:val="28"/>
          <w:szCs w:val="28"/>
          <w:lang w:eastAsia="en-US"/>
        </w:rPr>
      </w:pPr>
      <w:r w:rsidRPr="009F4E82">
        <w:rPr>
          <w:b/>
          <w:i/>
          <w:color w:val="1F497D"/>
          <w:sz w:val="28"/>
          <w:szCs w:val="28"/>
          <w:lang w:eastAsia="en-US"/>
        </w:rPr>
        <w:t>Изменения законодательства Российской Федерации в части требований Пенсионного фонда РФ</w:t>
      </w:r>
    </w:p>
    <w:p w:rsidR="009F4E82" w:rsidRPr="009F4E82" w:rsidRDefault="009F4E82" w:rsidP="009F4E82">
      <w:pPr>
        <w:pStyle w:val="msolistparagraphmailrucssattributepostfix"/>
        <w:numPr>
          <w:ilvl w:val="0"/>
          <w:numId w:val="4"/>
        </w:numPr>
        <w:spacing w:before="0" w:beforeAutospacing="0" w:after="0" w:afterAutospacing="0"/>
        <w:rPr>
          <w:b/>
          <w:i/>
          <w:color w:val="1F497D"/>
          <w:sz w:val="28"/>
          <w:szCs w:val="28"/>
          <w:lang w:eastAsia="en-US"/>
        </w:rPr>
      </w:pPr>
      <w:r w:rsidRPr="009F4E82">
        <w:rPr>
          <w:b/>
          <w:i/>
          <w:color w:val="1F497D"/>
          <w:sz w:val="28"/>
          <w:szCs w:val="28"/>
          <w:lang w:eastAsia="en-US"/>
        </w:rPr>
        <w:t>Пособия по обязательному социальному страхованию на случай временной нетрудоспособности и в связи с материнством: актуальные вопросы назначения, исчисления и выплаты.</w:t>
      </w:r>
    </w:p>
    <w:p w:rsidR="009F4E82" w:rsidRPr="009F4E82" w:rsidRDefault="009F4E82" w:rsidP="009F4E82">
      <w:pPr>
        <w:pStyle w:val="msolistparagraphmailrucssattributepostfix"/>
        <w:numPr>
          <w:ilvl w:val="0"/>
          <w:numId w:val="4"/>
        </w:numPr>
        <w:spacing w:before="0" w:beforeAutospacing="0" w:after="0" w:afterAutospacing="0"/>
        <w:rPr>
          <w:b/>
          <w:i/>
          <w:color w:val="1F497D"/>
          <w:sz w:val="28"/>
          <w:szCs w:val="28"/>
          <w:lang w:eastAsia="en-US"/>
        </w:rPr>
      </w:pPr>
      <w:r w:rsidRPr="009F4E82">
        <w:rPr>
          <w:b/>
          <w:i/>
          <w:color w:val="1F497D"/>
          <w:sz w:val="28"/>
          <w:szCs w:val="28"/>
          <w:lang w:eastAsia="en-US"/>
        </w:rPr>
        <w:t>Вопросы по применению электронных листков нетрудоспособности</w:t>
      </w:r>
    </w:p>
    <w:p w:rsidR="009F4E82" w:rsidRPr="009F4E82" w:rsidRDefault="009F4E82" w:rsidP="009F4E82">
      <w:pPr>
        <w:pStyle w:val="msolistparagraphmailrucssattributepostfix"/>
        <w:numPr>
          <w:ilvl w:val="0"/>
          <w:numId w:val="4"/>
        </w:numPr>
        <w:spacing w:before="0" w:beforeAutospacing="0" w:after="0" w:afterAutospacing="0"/>
        <w:rPr>
          <w:b/>
          <w:i/>
          <w:color w:val="1F497D"/>
          <w:sz w:val="28"/>
          <w:szCs w:val="28"/>
          <w:lang w:eastAsia="en-US"/>
        </w:rPr>
      </w:pPr>
      <w:r w:rsidRPr="009F4E82">
        <w:rPr>
          <w:b/>
          <w:i/>
          <w:color w:val="1F497D"/>
          <w:sz w:val="28"/>
          <w:szCs w:val="28"/>
          <w:lang w:eastAsia="en-US"/>
        </w:rPr>
        <w:t>Вопросы оплаты труда. Применение МРОТ, вопросы по совместительству, сверхурочные, работа в праздничные и выходные.</w:t>
      </w:r>
    </w:p>
    <w:p w:rsidR="00163483" w:rsidRDefault="009F4E82" w:rsidP="007B0EFA">
      <w:pPr>
        <w:pStyle w:val="msolistparagraphmailrucssattributepostfix"/>
        <w:numPr>
          <w:ilvl w:val="0"/>
          <w:numId w:val="4"/>
        </w:numPr>
        <w:spacing w:before="0" w:beforeAutospacing="0" w:after="0" w:afterAutospacing="0"/>
        <w:rPr>
          <w:b/>
          <w:i/>
          <w:color w:val="1F497D"/>
          <w:sz w:val="28"/>
          <w:szCs w:val="28"/>
          <w:lang w:eastAsia="en-US"/>
        </w:rPr>
      </w:pPr>
      <w:r w:rsidRPr="00163483">
        <w:rPr>
          <w:b/>
          <w:i/>
          <w:color w:val="1F497D"/>
          <w:sz w:val="28"/>
          <w:szCs w:val="28"/>
          <w:lang w:eastAsia="en-US"/>
        </w:rPr>
        <w:t xml:space="preserve">Особенности </w:t>
      </w:r>
      <w:r w:rsidR="00163483" w:rsidRPr="00163483">
        <w:rPr>
          <w:b/>
          <w:i/>
          <w:color w:val="1F497D"/>
          <w:sz w:val="28"/>
          <w:szCs w:val="28"/>
          <w:lang w:eastAsia="en-US"/>
        </w:rPr>
        <w:t xml:space="preserve">исчисления и уплаты, представления отчетности по </w:t>
      </w:r>
      <w:r w:rsidRPr="00163483">
        <w:rPr>
          <w:b/>
          <w:i/>
          <w:color w:val="1F497D"/>
          <w:sz w:val="28"/>
          <w:szCs w:val="28"/>
          <w:lang w:eastAsia="en-US"/>
        </w:rPr>
        <w:t xml:space="preserve">НДФЛ. </w:t>
      </w:r>
    </w:p>
    <w:p w:rsidR="009F4E82" w:rsidRPr="00163483" w:rsidRDefault="009F4E82" w:rsidP="007B0EFA">
      <w:pPr>
        <w:pStyle w:val="msolistparagraphmailrucssattributepostfix"/>
        <w:numPr>
          <w:ilvl w:val="0"/>
          <w:numId w:val="4"/>
        </w:numPr>
        <w:spacing w:before="0" w:beforeAutospacing="0" w:after="0" w:afterAutospacing="0"/>
        <w:rPr>
          <w:b/>
          <w:i/>
          <w:color w:val="1F497D"/>
          <w:sz w:val="28"/>
          <w:szCs w:val="28"/>
          <w:lang w:eastAsia="en-US"/>
        </w:rPr>
      </w:pPr>
      <w:r w:rsidRPr="00163483">
        <w:rPr>
          <w:b/>
          <w:i/>
          <w:color w:val="1F497D"/>
          <w:sz w:val="28"/>
          <w:szCs w:val="28"/>
          <w:lang w:eastAsia="en-US"/>
        </w:rPr>
        <w:t>Приемы снятия конфликтных ситуаций в коллективе.</w:t>
      </w:r>
    </w:p>
    <w:p w:rsidR="00B737A0" w:rsidRPr="00B737A0" w:rsidRDefault="00B737A0" w:rsidP="00B737A0">
      <w:pPr>
        <w:pStyle w:val="a3"/>
        <w:widowControl w:val="0"/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i/>
          <w:color w:val="2E74B5" w:themeColor="accent1" w:themeShade="BF"/>
          <w:sz w:val="24"/>
          <w:szCs w:val="24"/>
        </w:rPr>
      </w:pPr>
    </w:p>
    <w:p w:rsidR="00B944CE" w:rsidRPr="004B1605" w:rsidRDefault="00FD5664" w:rsidP="00650F48">
      <w:pPr>
        <w:spacing w:after="0" w:line="240" w:lineRule="auto"/>
        <w:jc w:val="both"/>
        <w:rPr>
          <w:b/>
          <w:bCs/>
        </w:rPr>
      </w:pPr>
      <w:r w:rsidRPr="00B737A0">
        <w:rPr>
          <w:b/>
          <w:bCs/>
        </w:rPr>
        <w:t>Лекторы:</w:t>
      </w:r>
      <w:r w:rsidR="002D140D" w:rsidRPr="00B737A0">
        <w:rPr>
          <w:b/>
          <w:bCs/>
        </w:rPr>
        <w:t xml:space="preserve"> </w:t>
      </w:r>
      <w:r w:rsidR="00902B05" w:rsidRPr="00B737A0">
        <w:rPr>
          <w:b/>
          <w:bCs/>
        </w:rPr>
        <w:t>преподаватели БГУ, представители</w:t>
      </w:r>
      <w:r w:rsidR="00BA3603" w:rsidRPr="00B737A0">
        <w:rPr>
          <w:b/>
          <w:bCs/>
        </w:rPr>
        <w:t xml:space="preserve">: </w:t>
      </w:r>
      <w:r w:rsidR="009F4E82" w:rsidRPr="004B1605">
        <w:rPr>
          <w:rFonts w:ascii="Times New Roman" w:hAnsi="Times New Roman" w:cs="Times New Roman"/>
          <w:b/>
          <w:bCs/>
        </w:rPr>
        <w:t>ОПФР, ИРО ФСС, Прокуратуры, налоговых органов</w:t>
      </w:r>
      <w:r w:rsidR="009F4E82" w:rsidRPr="004B1605">
        <w:rPr>
          <w:b/>
          <w:bCs/>
        </w:rPr>
        <w:t xml:space="preserve"> </w:t>
      </w:r>
      <w:r w:rsidR="00902B05" w:rsidRPr="004B1605">
        <w:rPr>
          <w:b/>
          <w:bCs/>
        </w:rPr>
        <w:t xml:space="preserve">и </w:t>
      </w:r>
      <w:r w:rsidR="00BA3603" w:rsidRPr="004B1605">
        <w:rPr>
          <w:b/>
          <w:bCs/>
        </w:rPr>
        <w:t>других органов</w:t>
      </w:r>
      <w:r w:rsidR="00650F48" w:rsidRPr="004B1605">
        <w:rPr>
          <w:b/>
          <w:bCs/>
        </w:rPr>
        <w:t>,</w:t>
      </w:r>
      <w:r w:rsidR="00902B05" w:rsidRPr="004B1605">
        <w:rPr>
          <w:b/>
          <w:bCs/>
        </w:rPr>
        <w:t xml:space="preserve"> и организаций.</w:t>
      </w:r>
    </w:p>
    <w:p w:rsidR="00BA3603" w:rsidRPr="00B737A0" w:rsidRDefault="00BA3603" w:rsidP="00BA3603">
      <w:pPr>
        <w:spacing w:after="0" w:line="240" w:lineRule="auto"/>
        <w:rPr>
          <w:b/>
          <w:bCs/>
        </w:rPr>
      </w:pPr>
    </w:p>
    <w:p w:rsidR="00BA3603" w:rsidRPr="00B737A0" w:rsidRDefault="00BA3603" w:rsidP="00BA3603">
      <w:pPr>
        <w:spacing w:after="0" w:line="240" w:lineRule="auto"/>
        <w:rPr>
          <w:b/>
        </w:rPr>
      </w:pPr>
    </w:p>
    <w:p w:rsidR="009F4E82" w:rsidRDefault="00FD5664" w:rsidP="00B737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4E82">
        <w:rPr>
          <w:rFonts w:ascii="Arial" w:eastAsia="Times New Roman" w:hAnsi="Arial" w:cs="Arial"/>
          <w:sz w:val="24"/>
          <w:szCs w:val="24"/>
          <w:lang w:eastAsia="ru-RU"/>
        </w:rPr>
        <w:t xml:space="preserve">В программе возможны изменения и дополнения в связи с актуализацией. </w:t>
      </w:r>
    </w:p>
    <w:p w:rsidR="009F4E82" w:rsidRDefault="00FD5664" w:rsidP="00B737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4E82">
        <w:rPr>
          <w:rFonts w:ascii="Arial" w:eastAsia="Times New Roman" w:hAnsi="Arial" w:cs="Arial"/>
          <w:sz w:val="24"/>
          <w:szCs w:val="24"/>
          <w:lang w:eastAsia="ru-RU"/>
        </w:rPr>
        <w:t>Перед тем как планировать обучение, проверьте дат</w:t>
      </w:r>
      <w:r w:rsidR="009F4E82" w:rsidRPr="009F4E82">
        <w:rPr>
          <w:rFonts w:ascii="Arial" w:eastAsia="Times New Roman" w:hAnsi="Arial" w:cs="Arial"/>
          <w:sz w:val="24"/>
          <w:szCs w:val="24"/>
          <w:lang w:eastAsia="ru-RU"/>
        </w:rPr>
        <w:t xml:space="preserve">ы на нашем сайте или по телефонам </w:t>
      </w:r>
    </w:p>
    <w:p w:rsidR="00FD5664" w:rsidRPr="009F4E82" w:rsidRDefault="00163483" w:rsidP="00B73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F4E82" w:rsidRPr="009F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9016631337;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F4E82" w:rsidRPr="009F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9016524474; </w:t>
      </w:r>
      <w:r w:rsidR="009F4E82" w:rsidRPr="009F4E82">
        <w:rPr>
          <w:rFonts w:ascii="Times New Roman" w:hAnsi="Times New Roman" w:cs="Times New Roman"/>
          <w:sz w:val="24"/>
          <w:szCs w:val="24"/>
        </w:rPr>
        <w:t>(3952) 522-640,  или по  e-</w:t>
      </w:r>
      <w:proofErr w:type="spellStart"/>
      <w:r w:rsidR="009F4E82" w:rsidRPr="009F4E8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9F4E82" w:rsidRPr="009F4E8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F4E82" w:rsidRPr="009F4E82">
          <w:rPr>
            <w:rFonts w:ascii="Times New Roman" w:hAnsi="Times New Roman" w:cs="Times New Roman"/>
            <w:sz w:val="24"/>
            <w:szCs w:val="24"/>
          </w:rPr>
          <w:t>csfo@bk.ru</w:t>
        </w:r>
      </w:hyperlink>
    </w:p>
    <w:p w:rsidR="00FD5664" w:rsidRDefault="00FD5664" w:rsidP="00BA3603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B737A0" w:rsidRPr="00B737A0" w:rsidRDefault="00B737A0" w:rsidP="00BA3603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FD5664" w:rsidRDefault="00FD5664" w:rsidP="009F4E82">
      <w:pPr>
        <w:spacing w:after="0"/>
        <w:jc w:val="both"/>
      </w:pPr>
      <w:r w:rsidRPr="00B737A0">
        <w:rPr>
          <w:b/>
          <w:sz w:val="26"/>
          <w:szCs w:val="26"/>
        </w:rPr>
        <w:t xml:space="preserve">         Директор ЦСФО ФГБОУ ВО «</w:t>
      </w:r>
      <w:proofErr w:type="gramStart"/>
      <w:r w:rsidRPr="00B737A0">
        <w:rPr>
          <w:b/>
          <w:sz w:val="26"/>
          <w:szCs w:val="26"/>
        </w:rPr>
        <w:t xml:space="preserve">БГУ»   </w:t>
      </w:r>
      <w:proofErr w:type="gramEnd"/>
      <w:r w:rsidRPr="00B737A0">
        <w:rPr>
          <w:b/>
          <w:sz w:val="26"/>
          <w:szCs w:val="26"/>
        </w:rPr>
        <w:t xml:space="preserve">                                      С.К. Содномова</w:t>
      </w:r>
    </w:p>
    <w:p w:rsidR="00984357" w:rsidRDefault="009B6A15" w:rsidP="00BA3603">
      <w:pPr>
        <w:spacing w:after="0"/>
      </w:pPr>
    </w:p>
    <w:sectPr w:rsidR="00984357" w:rsidSect="00B737A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A16"/>
    <w:multiLevelType w:val="hybridMultilevel"/>
    <w:tmpl w:val="3D3A55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D11"/>
    <w:multiLevelType w:val="hybridMultilevel"/>
    <w:tmpl w:val="AA8AFCE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9E57DC"/>
    <w:multiLevelType w:val="hybridMultilevel"/>
    <w:tmpl w:val="B4DCD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C590A"/>
    <w:multiLevelType w:val="hybridMultilevel"/>
    <w:tmpl w:val="34760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64"/>
    <w:rsid w:val="00163483"/>
    <w:rsid w:val="002D140D"/>
    <w:rsid w:val="0031189B"/>
    <w:rsid w:val="004B0012"/>
    <w:rsid w:val="004B1605"/>
    <w:rsid w:val="00543D64"/>
    <w:rsid w:val="00650F48"/>
    <w:rsid w:val="00665A7E"/>
    <w:rsid w:val="00711242"/>
    <w:rsid w:val="00744485"/>
    <w:rsid w:val="008425BE"/>
    <w:rsid w:val="00902B05"/>
    <w:rsid w:val="009B6A15"/>
    <w:rsid w:val="009F4E82"/>
    <w:rsid w:val="00B46F8D"/>
    <w:rsid w:val="00B737A0"/>
    <w:rsid w:val="00B944CE"/>
    <w:rsid w:val="00BA3603"/>
    <w:rsid w:val="00DA3786"/>
    <w:rsid w:val="00DD0F80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9C92"/>
  <w15:chartTrackingRefBased/>
  <w15:docId w15:val="{ACD575DE-84D4-4744-A656-4B3A57CD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FD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f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Содномова Светлана Константиновна</dc:creator>
  <cp:keywords/>
  <dc:description/>
  <cp:lastModifiedBy>Содномова Светлана Константиновна</cp:lastModifiedBy>
  <cp:revision>7</cp:revision>
  <dcterms:created xsi:type="dcterms:W3CDTF">2019-01-18T08:59:00Z</dcterms:created>
  <dcterms:modified xsi:type="dcterms:W3CDTF">2019-01-22T07:37:00Z</dcterms:modified>
</cp:coreProperties>
</file>