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48" w:type="dxa"/>
        <w:tblInd w:w="-147" w:type="dxa"/>
        <w:tblLook w:val="04A0" w:firstRow="1" w:lastRow="0" w:firstColumn="1" w:lastColumn="0" w:noHBand="0" w:noVBand="1"/>
      </w:tblPr>
      <w:tblGrid>
        <w:gridCol w:w="1413"/>
        <w:gridCol w:w="8935"/>
      </w:tblGrid>
      <w:tr w:rsidR="0041790D" w:rsidTr="00B80289">
        <w:tc>
          <w:tcPr>
            <w:tcW w:w="1413" w:type="dxa"/>
            <w:shd w:val="clear" w:color="auto" w:fill="FFFFFF" w:themeFill="background1"/>
          </w:tcPr>
          <w:p w:rsidR="0041790D" w:rsidRDefault="0041790D" w:rsidP="0041790D">
            <w:pPr>
              <w:pStyle w:val="a3"/>
              <w:jc w:val="center"/>
              <w:rPr>
                <w:rFonts w:ascii="Tahoma" w:hAnsi="Tahoma" w:cs="Tahoma"/>
                <w:b/>
                <w:color w:val="000066"/>
                <w:sz w:val="24"/>
                <w:szCs w:val="24"/>
              </w:rPr>
            </w:pPr>
            <w:r w:rsidRPr="0041790D">
              <w:rPr>
                <w:rFonts w:ascii="Tahoma" w:hAnsi="Tahoma" w:cs="Tahoma"/>
                <w:b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1323380"/>
                  <wp:effectExtent l="0" t="0" r="0" b="0"/>
                  <wp:docPr id="1" name="Рисунок 1" descr="\\itcorp.tech\Homes\Employee\KalentievaTL\Desktop\ЦДЛО\Logo_bgueip_cu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itcorp.tech\Homes\Employee\KalentievaTL\Desktop\ЦДЛО\Logo_bgueip_cu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937" cy="13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5" w:type="dxa"/>
            <w:shd w:val="clear" w:color="auto" w:fill="FFFFFF" w:themeFill="background1"/>
          </w:tcPr>
          <w:p w:rsidR="0041790D" w:rsidRPr="00FF0329" w:rsidRDefault="0041790D" w:rsidP="0041790D">
            <w:pPr>
              <w:pStyle w:val="a3"/>
              <w:jc w:val="center"/>
              <w:rPr>
                <w:rFonts w:ascii="Tahoma" w:hAnsi="Tahoma" w:cs="Tahoma"/>
                <w:b/>
                <w:color w:val="000066"/>
                <w:sz w:val="24"/>
                <w:szCs w:val="24"/>
              </w:rPr>
            </w:pPr>
            <w:r w:rsidRPr="00FF0329">
              <w:rPr>
                <w:rFonts w:ascii="Tahoma" w:hAnsi="Tahoma" w:cs="Tahoma"/>
                <w:b/>
                <w:color w:val="000066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41790D" w:rsidRPr="00FF0329" w:rsidRDefault="0041790D" w:rsidP="0041790D">
            <w:pPr>
              <w:pStyle w:val="a3"/>
              <w:jc w:val="center"/>
              <w:rPr>
                <w:rFonts w:ascii="Tahoma" w:hAnsi="Tahoma" w:cs="Tahoma"/>
                <w:b/>
                <w:color w:val="000066"/>
                <w:sz w:val="24"/>
                <w:szCs w:val="24"/>
              </w:rPr>
            </w:pPr>
            <w:r w:rsidRPr="00FF0329">
              <w:rPr>
                <w:rFonts w:ascii="Tahoma" w:hAnsi="Tahoma" w:cs="Tahoma"/>
                <w:b/>
                <w:color w:val="000066"/>
                <w:sz w:val="24"/>
                <w:szCs w:val="24"/>
              </w:rPr>
              <w:t>ФГБОУ ВО «БАЙКАЛЬСКИЙ ГОСУДАРСТВЕННЫЙ УНИВЕРСИТЕТ»</w:t>
            </w:r>
          </w:p>
          <w:p w:rsidR="0041790D" w:rsidRDefault="0041790D" w:rsidP="0041790D">
            <w:pPr>
              <w:pStyle w:val="a3"/>
              <w:jc w:val="center"/>
              <w:rPr>
                <w:rFonts w:ascii="Tahoma" w:hAnsi="Tahoma" w:cs="Tahoma"/>
                <w:b/>
                <w:color w:val="000066"/>
                <w:sz w:val="24"/>
                <w:szCs w:val="24"/>
              </w:rPr>
            </w:pPr>
            <w:r w:rsidRPr="00FF0329">
              <w:rPr>
                <w:rFonts w:ascii="Tahoma" w:hAnsi="Tahoma" w:cs="Tahoma"/>
                <w:b/>
                <w:color w:val="000066"/>
                <w:sz w:val="24"/>
                <w:szCs w:val="24"/>
              </w:rPr>
              <w:t>Институт повышения квалификации</w:t>
            </w:r>
          </w:p>
          <w:p w:rsidR="0041790D" w:rsidRPr="00FF0329" w:rsidRDefault="0041790D" w:rsidP="0041790D">
            <w:pPr>
              <w:pStyle w:val="a3"/>
              <w:jc w:val="center"/>
              <w:rPr>
                <w:rFonts w:ascii="Tahoma" w:hAnsi="Tahoma" w:cs="Tahoma"/>
                <w:b/>
                <w:color w:val="660066"/>
                <w:sz w:val="24"/>
                <w:szCs w:val="24"/>
              </w:rPr>
            </w:pPr>
          </w:p>
          <w:p w:rsidR="0041790D" w:rsidRPr="00FF0329" w:rsidRDefault="0041790D" w:rsidP="00B80289">
            <w:pPr>
              <w:pStyle w:val="a3"/>
              <w:shd w:val="clear" w:color="auto" w:fill="FFFFFF" w:themeFill="background1"/>
              <w:spacing w:line="280" w:lineRule="exact"/>
              <w:jc w:val="center"/>
              <w:rPr>
                <w:rFonts w:ascii="Tahoma" w:hAnsi="Tahoma" w:cs="Tahoma"/>
                <w:b/>
                <w:color w:val="660033"/>
                <w:sz w:val="24"/>
                <w:szCs w:val="24"/>
              </w:rPr>
            </w:pPr>
            <w:r w:rsidRPr="00FF0329">
              <w:rPr>
                <w:rFonts w:ascii="Tahoma" w:hAnsi="Tahoma" w:cs="Tahoma"/>
                <w:b/>
                <w:color w:val="660033"/>
                <w:sz w:val="24"/>
                <w:szCs w:val="24"/>
              </w:rPr>
              <w:t>Центр дополнительного лингвистического образования</w:t>
            </w:r>
          </w:p>
          <w:p w:rsidR="0041790D" w:rsidRDefault="0041790D" w:rsidP="00B80289">
            <w:pPr>
              <w:pStyle w:val="a3"/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000066"/>
                <w:sz w:val="24"/>
                <w:szCs w:val="24"/>
              </w:rPr>
            </w:pPr>
            <w:r w:rsidRPr="004E50C7">
              <w:rPr>
                <w:rFonts w:ascii="Tahoma" w:hAnsi="Tahoma" w:cs="Tahoma"/>
                <w:i/>
              </w:rPr>
              <w:t xml:space="preserve">приглашает </w:t>
            </w:r>
            <w:r w:rsidRPr="00FF0329">
              <w:rPr>
                <w:rFonts w:ascii="Tahoma" w:hAnsi="Tahoma" w:cs="Tahoma"/>
                <w:i/>
              </w:rPr>
              <w:t>школьников 8-10 классов</w:t>
            </w:r>
            <w:r w:rsidRPr="004E50C7">
              <w:rPr>
                <w:rFonts w:ascii="Tahoma" w:hAnsi="Tahoma" w:cs="Tahoma"/>
                <w:i/>
              </w:rPr>
              <w:t xml:space="preserve"> к обучению по дополнительной образовательной программе</w:t>
            </w:r>
          </w:p>
        </w:tc>
      </w:tr>
    </w:tbl>
    <w:p w:rsidR="00545287" w:rsidRPr="00FF0329" w:rsidRDefault="0041790D" w:rsidP="0041790D">
      <w:pPr>
        <w:shd w:val="clear" w:color="auto" w:fill="FFFFFF" w:themeFill="background1"/>
        <w:spacing w:before="120" w:after="120" w:line="240" w:lineRule="auto"/>
        <w:jc w:val="center"/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</w:pPr>
      <w:r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 xml:space="preserve"> </w:t>
      </w:r>
      <w:r w:rsidR="00545287"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>«</w:t>
      </w:r>
      <w:r w:rsidR="004F74FB"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>С</w:t>
      </w:r>
      <w:r w:rsidR="00B50207"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>ТРАНОВЕДЕНИЕ СОЕДИНЕННОГО КОРОЛЕВСТВА ВЕЛИКОБРИТАНИИ И СЕВЕРНОЙ ИРЛАНДИИ</w:t>
      </w:r>
      <w:r w:rsidR="004F74FB"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 xml:space="preserve"> (английский</w:t>
      </w:r>
      <w:r w:rsidR="00931986"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 xml:space="preserve"> </w:t>
      </w:r>
      <w:r w:rsidR="00CB1626"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>язык</w:t>
      </w:r>
      <w:r w:rsidR="004F74FB"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>)</w:t>
      </w:r>
      <w:r w:rsidR="00545287"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>»</w:t>
      </w:r>
      <w:r w:rsidR="009A1970"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>, средний уровень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1790D" w:rsidRPr="0041790D" w:rsidTr="0041790D">
        <w:tc>
          <w:tcPr>
            <w:tcW w:w="10195" w:type="dxa"/>
            <w:shd w:val="clear" w:color="auto" w:fill="F2F2F2" w:themeFill="background1" w:themeFillShade="F2"/>
          </w:tcPr>
          <w:p w:rsidR="0041790D" w:rsidRPr="007E12AA" w:rsidRDefault="0041790D" w:rsidP="0041790D">
            <w:pPr>
              <w:pStyle w:val="a3"/>
              <w:rPr>
                <w:rFonts w:ascii="Tahoma" w:hAnsi="Tahoma" w:cs="Tahoma"/>
                <w:b/>
                <w:color w:val="000066"/>
                <w:lang w:eastAsia="ru-RU"/>
              </w:rPr>
            </w:pPr>
            <w:r w:rsidRPr="007E12AA">
              <w:rPr>
                <w:rFonts w:ascii="Tahoma" w:hAnsi="Tahoma" w:cs="Tahoma"/>
                <w:b/>
                <w:color w:val="000066"/>
                <w:lang w:eastAsia="ru-RU"/>
              </w:rPr>
              <w:t>Основные разделы для изучения:</w:t>
            </w:r>
          </w:p>
          <w:p w:rsidR="0041790D" w:rsidRPr="009A1970" w:rsidRDefault="0041790D" w:rsidP="0041790D">
            <w:pPr>
              <w:pStyle w:val="a4"/>
              <w:numPr>
                <w:ilvl w:val="0"/>
                <w:numId w:val="5"/>
              </w:numPr>
              <w:spacing w:before="120" w:after="120"/>
              <w:ind w:left="709" w:hanging="283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A1970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Разговорные темы: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Соединенное королевство Великобритании и Северной Ирландии, Лондон, достопримечательности, обычаи и традиции, национальный характер, Англия, Шотландия, Уэльс и Северная Ирландия.</w:t>
            </w:r>
          </w:p>
          <w:p w:rsidR="0041790D" w:rsidRPr="0041790D" w:rsidRDefault="0041790D" w:rsidP="0041790D">
            <w:pPr>
              <w:pStyle w:val="a4"/>
              <w:numPr>
                <w:ilvl w:val="0"/>
                <w:numId w:val="5"/>
              </w:numPr>
              <w:spacing w:before="120" w:after="120"/>
              <w:ind w:left="709" w:hanging="283"/>
              <w:jc w:val="both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A1970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Грамматические темы (повторение и систематизация):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личные и притяжательные местоимения; глагол «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to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be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»; глагол «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to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have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»; конструкция «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there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is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/ 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are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»; повелительное наклонение; предлоги места и движения; настоящее простое; прошедшее простое; настоящее свершенное; будущее простое; конструкция «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to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be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going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to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»; прошедшее длительное; страдательный залог; 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Would</w:t>
            </w:r>
            <w:r w:rsidRPr="009A19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(нереальное настоящее).</w:t>
            </w:r>
          </w:p>
        </w:tc>
      </w:tr>
    </w:tbl>
    <w:p w:rsidR="0041790D" w:rsidRPr="0041790D" w:rsidRDefault="0041790D" w:rsidP="007E12AA">
      <w:pPr>
        <w:pStyle w:val="a3"/>
        <w:rPr>
          <w:rFonts w:ascii="Tahoma" w:hAnsi="Tahoma" w:cs="Tahoma"/>
          <w:sz w:val="20"/>
          <w:szCs w:val="20"/>
          <w:lang w:eastAsia="ru-RU"/>
        </w:rPr>
      </w:pPr>
    </w:p>
    <w:p w:rsidR="00A91227" w:rsidRPr="00A91227" w:rsidRDefault="00A91227" w:rsidP="00A91227">
      <w:pPr>
        <w:pStyle w:val="a3"/>
        <w:rPr>
          <w:rFonts w:ascii="Tahoma" w:hAnsi="Tahoma" w:cs="Tahoma"/>
          <w:sz w:val="20"/>
          <w:szCs w:val="20"/>
          <w:lang w:eastAsia="ru-RU"/>
        </w:rPr>
      </w:pPr>
      <w:r w:rsidRPr="00A91227">
        <w:rPr>
          <w:rFonts w:ascii="Tahoma" w:hAnsi="Tahoma" w:cs="Tahoma"/>
          <w:b/>
          <w:color w:val="002060"/>
          <w:lang w:eastAsia="ru-RU"/>
        </w:rPr>
        <w:t>Цель обучения:</w:t>
      </w:r>
      <w:r w:rsidRPr="00A91227">
        <w:rPr>
          <w:rFonts w:ascii="Tahoma" w:hAnsi="Tahoma" w:cs="Tahoma"/>
          <w:color w:val="002060"/>
          <w:lang w:eastAsia="ru-RU"/>
        </w:rPr>
        <w:t xml:space="preserve"> </w:t>
      </w:r>
      <w:r w:rsidRPr="00A91227">
        <w:rPr>
          <w:rFonts w:ascii="Tahoma" w:hAnsi="Tahoma" w:cs="Tahoma"/>
          <w:sz w:val="20"/>
          <w:szCs w:val="20"/>
          <w:lang w:eastAsia="ru-RU"/>
        </w:rPr>
        <w:t xml:space="preserve">овладение культурно-окрашенной лексикой английского языка в предложенном объеме, ее реализации в сообщениях о стране изучаемого языка, а также усвоение фоновых знаний о странах изучаемого языка и носителях английской лингвокультуры. </w:t>
      </w:r>
    </w:p>
    <w:p w:rsidR="007E12AA" w:rsidRPr="003D53DC" w:rsidRDefault="003D53DC" w:rsidP="003D53DC">
      <w:pPr>
        <w:pStyle w:val="a3"/>
        <w:rPr>
          <w:rFonts w:ascii="Tahoma" w:eastAsia="Times New Roman" w:hAnsi="Tahoma" w:cs="Tahoma"/>
          <w:color w:val="000066"/>
          <w:lang w:eastAsia="ru-RU"/>
        </w:rPr>
      </w:pPr>
      <w:r w:rsidRPr="003D53DC">
        <w:rPr>
          <w:rFonts w:ascii="Tahoma" w:hAnsi="Tahoma" w:cs="Tahoma"/>
          <w:b/>
          <w:color w:val="000066"/>
        </w:rPr>
        <w:t>Планируемые результаты обучения</w:t>
      </w:r>
      <w:r w:rsidR="00FF0329">
        <w:rPr>
          <w:rFonts w:ascii="Tahoma" w:hAnsi="Tahoma" w:cs="Tahoma"/>
          <w:b/>
          <w:color w:val="000066"/>
        </w:rPr>
        <w:t>:</w:t>
      </w:r>
    </w:p>
    <w:p w:rsidR="00C1551E" w:rsidRPr="003D53DC" w:rsidRDefault="00BE1331" w:rsidP="003D53DC">
      <w:pPr>
        <w:pStyle w:val="a3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3D53DC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Ключевые </w:t>
      </w:r>
      <w:r w:rsidR="00C1551E" w:rsidRPr="003D53DC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знания, умения и </w:t>
      </w:r>
      <w:r w:rsidRPr="003D53DC">
        <w:rPr>
          <w:rFonts w:ascii="Tahoma" w:eastAsia="Times New Roman" w:hAnsi="Tahoma" w:cs="Tahoma"/>
          <w:i/>
          <w:sz w:val="20"/>
          <w:szCs w:val="20"/>
          <w:lang w:eastAsia="ru-RU"/>
        </w:rPr>
        <w:t>навыки для освоения:</w:t>
      </w:r>
    </w:p>
    <w:p w:rsidR="00C1551E" w:rsidRPr="009A1970" w:rsidRDefault="00C1551E" w:rsidP="0041790D">
      <w:pPr>
        <w:pStyle w:val="a3"/>
        <w:numPr>
          <w:ilvl w:val="0"/>
          <w:numId w:val="6"/>
        </w:numPr>
        <w:rPr>
          <w:lang w:eastAsia="ru-RU"/>
        </w:rPr>
      </w:pPr>
      <w:r w:rsidRPr="009A1970">
        <w:rPr>
          <w:lang w:eastAsia="ru-RU"/>
        </w:rPr>
        <w:t>знать основные закономерности функционирования культурно-окрашенной лексики английского языка в рамках заявленного программой уровня;</w:t>
      </w:r>
    </w:p>
    <w:p w:rsidR="00C1551E" w:rsidRPr="009A1970" w:rsidRDefault="00C1551E" w:rsidP="0041790D">
      <w:pPr>
        <w:pStyle w:val="a3"/>
        <w:numPr>
          <w:ilvl w:val="0"/>
          <w:numId w:val="6"/>
        </w:numPr>
        <w:rPr>
          <w:lang w:eastAsia="ru-RU"/>
        </w:rPr>
      </w:pPr>
      <w:r w:rsidRPr="009A1970">
        <w:rPr>
          <w:lang w:eastAsia="ru-RU"/>
        </w:rPr>
        <w:t>знать закономерности социокультурной и межкультурной коммуникации, обеспечивающие адекватность социальных контактов в рамках заявленного программой уровня;</w:t>
      </w:r>
    </w:p>
    <w:p w:rsidR="00C1551E" w:rsidRPr="009A1970" w:rsidRDefault="00C1551E" w:rsidP="0041790D">
      <w:pPr>
        <w:pStyle w:val="a3"/>
        <w:numPr>
          <w:ilvl w:val="0"/>
          <w:numId w:val="6"/>
        </w:numPr>
        <w:rPr>
          <w:lang w:eastAsia="ru-RU"/>
        </w:rPr>
      </w:pPr>
      <w:r w:rsidRPr="009A1970">
        <w:rPr>
          <w:lang w:eastAsia="ru-RU"/>
        </w:rPr>
        <w:t>знать этические и нравственные нормы поведения, принятые в англоязычном социуме, а также модели социальных ситуаций и типичные сценарии социального взаимодействия в рамках заявленного программой уровня;</w:t>
      </w:r>
    </w:p>
    <w:p w:rsidR="00C1551E" w:rsidRPr="009A1970" w:rsidRDefault="00C1551E" w:rsidP="0041790D">
      <w:pPr>
        <w:pStyle w:val="a3"/>
        <w:numPr>
          <w:ilvl w:val="0"/>
          <w:numId w:val="6"/>
        </w:numPr>
        <w:rPr>
          <w:lang w:eastAsia="ru-RU"/>
        </w:rPr>
      </w:pPr>
      <w:r w:rsidRPr="009A1970">
        <w:rPr>
          <w:lang w:eastAsia="ru-RU"/>
        </w:rPr>
        <w:t>уметь строить языковые сообщения о стране изучаемого языка (Соединенного королевства Великобритании и Северной Ирландии) в устной речи, адекватно используя культурно-окрашенную лексику в рамках заявленного программой уровня;</w:t>
      </w:r>
    </w:p>
    <w:p w:rsidR="00C1551E" w:rsidRPr="009A1970" w:rsidRDefault="00C1551E" w:rsidP="0041790D">
      <w:pPr>
        <w:pStyle w:val="a3"/>
        <w:numPr>
          <w:ilvl w:val="0"/>
          <w:numId w:val="6"/>
        </w:numPr>
        <w:rPr>
          <w:lang w:eastAsia="ru-RU"/>
        </w:rPr>
      </w:pPr>
      <w:r w:rsidRPr="009A1970">
        <w:rPr>
          <w:lang w:eastAsia="ru-RU"/>
        </w:rPr>
        <w:t>уметь использовать этикетные формулы в устной коммуникации (приветствие, прощание, извинение, интерес, согласие / несогласие, вежливую просьбу, благодарность, т.д.);</w:t>
      </w:r>
    </w:p>
    <w:p w:rsidR="00C1551E" w:rsidRPr="009A1970" w:rsidRDefault="00C1551E" w:rsidP="0041790D">
      <w:pPr>
        <w:pStyle w:val="a3"/>
        <w:numPr>
          <w:ilvl w:val="0"/>
          <w:numId w:val="6"/>
        </w:numPr>
        <w:rPr>
          <w:lang w:eastAsia="ru-RU"/>
        </w:rPr>
      </w:pPr>
      <w:r w:rsidRPr="009A1970">
        <w:rPr>
          <w:lang w:eastAsia="ru-RU"/>
        </w:rPr>
        <w:t>уметь работать с информацией в глобальных компьютерных сетях (критически анализировать аудио и видео сообщения о стране изучаемого языка);</w:t>
      </w:r>
    </w:p>
    <w:p w:rsidR="00C1551E" w:rsidRPr="009A1970" w:rsidRDefault="00C1551E" w:rsidP="0041790D">
      <w:pPr>
        <w:pStyle w:val="a3"/>
        <w:numPr>
          <w:ilvl w:val="0"/>
          <w:numId w:val="6"/>
        </w:numPr>
        <w:rPr>
          <w:lang w:eastAsia="ru-RU"/>
        </w:rPr>
      </w:pPr>
      <w:r w:rsidRPr="009A1970">
        <w:rPr>
          <w:lang w:eastAsia="ru-RU"/>
        </w:rPr>
        <w:t>уметь работать с визуальными источниками информации (описание картинок);</w:t>
      </w:r>
    </w:p>
    <w:p w:rsidR="00A07F6F" w:rsidRDefault="00C1551E" w:rsidP="0041790D">
      <w:pPr>
        <w:pStyle w:val="a3"/>
        <w:numPr>
          <w:ilvl w:val="0"/>
          <w:numId w:val="6"/>
        </w:numPr>
        <w:rPr>
          <w:lang w:eastAsia="ru-RU"/>
        </w:rPr>
      </w:pPr>
      <w:r w:rsidRPr="009A1970">
        <w:rPr>
          <w:lang w:eastAsia="ru-RU"/>
        </w:rPr>
        <w:t>владеть системой фоновых знаний о стране изучаемого языка и использовать их в процессе социокультурной и межкультурной коммуникации.</w:t>
      </w:r>
    </w:p>
    <w:p w:rsidR="008D587D" w:rsidRDefault="008D587D" w:rsidP="008D587D">
      <w:pPr>
        <w:pStyle w:val="a3"/>
        <w:ind w:left="720"/>
        <w:rPr>
          <w:lang w:eastAsia="ru-RU"/>
        </w:rPr>
      </w:pPr>
    </w:p>
    <w:p w:rsidR="007E12AA" w:rsidRPr="007E12AA" w:rsidRDefault="007E12AA" w:rsidP="007E12AA">
      <w:pPr>
        <w:pStyle w:val="a3"/>
        <w:ind w:left="360" w:hanging="360"/>
        <w:rPr>
          <w:rFonts w:ascii="Tahoma" w:hAnsi="Tahoma" w:cs="Tahoma"/>
          <w:b/>
          <w:color w:val="000066"/>
        </w:rPr>
      </w:pPr>
      <w:r w:rsidRPr="007E12AA">
        <w:rPr>
          <w:rFonts w:ascii="Tahoma" w:hAnsi="Tahoma" w:cs="Tahoma"/>
          <w:b/>
          <w:color w:val="000066"/>
        </w:rPr>
        <w:t>Сроки обучения и объем учебной программы</w:t>
      </w:r>
    </w:p>
    <w:p w:rsidR="009A1970" w:rsidRDefault="009A1970" w:rsidP="009A1970">
      <w:pPr>
        <w:pStyle w:val="a3"/>
        <w:ind w:left="360"/>
        <w:rPr>
          <w:rFonts w:ascii="Tahoma" w:hAnsi="Tahoma" w:cs="Tahoma"/>
          <w:sz w:val="20"/>
          <w:szCs w:val="20"/>
        </w:rPr>
      </w:pPr>
      <w:r w:rsidRPr="008D587D">
        <w:rPr>
          <w:rFonts w:ascii="Tahoma" w:hAnsi="Tahoma" w:cs="Tahoma"/>
          <w:i/>
          <w:sz w:val="20"/>
          <w:szCs w:val="20"/>
          <w:shd w:val="clear" w:color="auto" w:fill="F2F2F2" w:themeFill="background1" w:themeFillShade="F2"/>
        </w:rPr>
        <w:t>Продолжительность обучения</w:t>
      </w:r>
      <w:r w:rsidRPr="008D587D">
        <w:rPr>
          <w:rFonts w:ascii="Tahoma" w:hAnsi="Tahoma" w:cs="Tahoma"/>
          <w:sz w:val="20"/>
          <w:szCs w:val="20"/>
          <w:shd w:val="clear" w:color="auto" w:fill="F2F2F2" w:themeFill="background1" w:themeFillShade="F2"/>
        </w:rPr>
        <w:t xml:space="preserve"> – </w:t>
      </w:r>
      <w:r w:rsidR="007E12AA" w:rsidRPr="008D587D">
        <w:rPr>
          <w:rFonts w:ascii="Tahoma" w:hAnsi="Tahoma" w:cs="Tahoma"/>
          <w:sz w:val="20"/>
          <w:szCs w:val="20"/>
          <w:shd w:val="clear" w:color="auto" w:fill="F2F2F2" w:themeFill="background1" w:themeFillShade="F2"/>
        </w:rPr>
        <w:t xml:space="preserve">1 неделя, </w:t>
      </w:r>
      <w:r w:rsidR="007E12AA" w:rsidRPr="008D587D">
        <w:rPr>
          <w:rFonts w:ascii="Tahoma" w:hAnsi="Tahoma" w:cs="Tahoma"/>
          <w:b/>
          <w:sz w:val="20"/>
          <w:szCs w:val="20"/>
          <w:shd w:val="clear" w:color="auto" w:fill="F2F2F2" w:themeFill="background1" w:themeFillShade="F2"/>
        </w:rPr>
        <w:t>2</w:t>
      </w:r>
      <w:r w:rsidR="00721892" w:rsidRPr="008D587D">
        <w:rPr>
          <w:rFonts w:ascii="Tahoma" w:hAnsi="Tahoma" w:cs="Tahoma"/>
          <w:b/>
          <w:sz w:val="20"/>
          <w:szCs w:val="20"/>
          <w:shd w:val="clear" w:color="auto" w:fill="F2F2F2" w:themeFill="background1" w:themeFillShade="F2"/>
        </w:rPr>
        <w:t>0</w:t>
      </w:r>
      <w:r w:rsidRPr="008D587D">
        <w:rPr>
          <w:rFonts w:ascii="Tahoma" w:hAnsi="Tahoma" w:cs="Tahoma"/>
          <w:b/>
          <w:sz w:val="20"/>
          <w:szCs w:val="20"/>
          <w:shd w:val="clear" w:color="auto" w:fill="F2F2F2" w:themeFill="background1" w:themeFillShade="F2"/>
        </w:rPr>
        <w:t xml:space="preserve"> час</w:t>
      </w:r>
      <w:r w:rsidR="00721892" w:rsidRPr="008D587D">
        <w:rPr>
          <w:rFonts w:ascii="Tahoma" w:hAnsi="Tahoma" w:cs="Tahoma"/>
          <w:b/>
          <w:sz w:val="20"/>
          <w:szCs w:val="20"/>
          <w:shd w:val="clear" w:color="auto" w:fill="F2F2F2" w:themeFill="background1" w:themeFillShade="F2"/>
        </w:rPr>
        <w:t>ов</w:t>
      </w:r>
      <w:r w:rsidRPr="008D587D">
        <w:rPr>
          <w:rFonts w:ascii="Tahoma" w:hAnsi="Tahoma" w:cs="Tahoma"/>
          <w:b/>
          <w:sz w:val="20"/>
          <w:szCs w:val="20"/>
          <w:shd w:val="clear" w:color="auto" w:fill="F2F2F2" w:themeFill="background1" w:themeFillShade="F2"/>
        </w:rPr>
        <w:t>.,</w:t>
      </w:r>
      <w:r w:rsidRPr="008D587D">
        <w:rPr>
          <w:rFonts w:ascii="Tahoma" w:hAnsi="Tahoma" w:cs="Tahoma"/>
          <w:sz w:val="20"/>
          <w:szCs w:val="20"/>
          <w:shd w:val="clear" w:color="auto" w:fill="F2F2F2" w:themeFill="background1" w:themeFillShade="F2"/>
        </w:rPr>
        <w:t xml:space="preserve"> по 4 академических часа ежедневно</w:t>
      </w:r>
      <w:r w:rsidRPr="007E12AA">
        <w:rPr>
          <w:rFonts w:ascii="Tahoma" w:hAnsi="Tahoma" w:cs="Tahoma"/>
          <w:sz w:val="20"/>
          <w:szCs w:val="20"/>
        </w:rPr>
        <w:t>.</w:t>
      </w:r>
    </w:p>
    <w:p w:rsidR="00B80289" w:rsidRDefault="00B80289" w:rsidP="009A1970">
      <w:pPr>
        <w:pStyle w:val="a3"/>
        <w:ind w:left="360"/>
        <w:rPr>
          <w:rFonts w:ascii="Tahoma" w:hAnsi="Tahoma" w:cs="Tahoma"/>
          <w:i/>
          <w:sz w:val="20"/>
          <w:szCs w:val="20"/>
        </w:rPr>
      </w:pPr>
    </w:p>
    <w:p w:rsidR="009A1970" w:rsidRDefault="009A1970" w:rsidP="009A1970">
      <w:pPr>
        <w:pStyle w:val="a3"/>
        <w:ind w:left="360"/>
        <w:rPr>
          <w:rFonts w:ascii="Tahoma" w:hAnsi="Tahoma" w:cs="Tahoma"/>
          <w:sz w:val="20"/>
          <w:szCs w:val="20"/>
        </w:rPr>
      </w:pPr>
      <w:bookmarkStart w:id="0" w:name="_GoBack"/>
      <w:r w:rsidRPr="003D53DC">
        <w:rPr>
          <w:rFonts w:ascii="Tahoma" w:hAnsi="Tahoma" w:cs="Tahoma"/>
          <w:i/>
          <w:sz w:val="20"/>
          <w:szCs w:val="20"/>
        </w:rPr>
        <w:t>Расписание занятий</w:t>
      </w:r>
      <w:r w:rsidRPr="007E12AA">
        <w:rPr>
          <w:rFonts w:ascii="Tahoma" w:hAnsi="Tahoma" w:cs="Tahoma"/>
          <w:b/>
          <w:sz w:val="20"/>
          <w:szCs w:val="20"/>
        </w:rPr>
        <w:t xml:space="preserve"> </w:t>
      </w:r>
      <w:bookmarkEnd w:id="0"/>
      <w:r w:rsidRPr="007E12AA">
        <w:rPr>
          <w:rFonts w:ascii="Tahoma" w:hAnsi="Tahoma" w:cs="Tahoma"/>
          <w:sz w:val="20"/>
          <w:szCs w:val="20"/>
        </w:rPr>
        <w:t xml:space="preserve">на </w:t>
      </w:r>
      <w:r w:rsidR="007E12AA" w:rsidRPr="007E12AA">
        <w:rPr>
          <w:rFonts w:ascii="Tahoma" w:hAnsi="Tahoma" w:cs="Tahoma"/>
          <w:sz w:val="20"/>
          <w:szCs w:val="20"/>
        </w:rPr>
        <w:t>2016-2017 уч.</w:t>
      </w:r>
      <w:r w:rsidR="005E3CD0">
        <w:rPr>
          <w:rFonts w:ascii="Tahoma" w:hAnsi="Tahoma" w:cs="Tahoma"/>
          <w:sz w:val="20"/>
          <w:szCs w:val="20"/>
        </w:rPr>
        <w:t xml:space="preserve"> </w:t>
      </w:r>
      <w:r w:rsidR="007E12AA" w:rsidRPr="007E12AA">
        <w:rPr>
          <w:rFonts w:ascii="Tahoma" w:hAnsi="Tahoma" w:cs="Tahoma"/>
          <w:sz w:val="20"/>
          <w:szCs w:val="20"/>
        </w:rPr>
        <w:t xml:space="preserve">год и </w:t>
      </w:r>
      <w:r w:rsidRPr="007E12AA">
        <w:rPr>
          <w:rFonts w:ascii="Tahoma" w:hAnsi="Tahoma" w:cs="Tahoma"/>
          <w:sz w:val="20"/>
          <w:szCs w:val="20"/>
        </w:rPr>
        <w:t>2017-2018 уч.</w:t>
      </w:r>
      <w:r w:rsidR="005E3CD0">
        <w:rPr>
          <w:rFonts w:ascii="Tahoma" w:hAnsi="Tahoma" w:cs="Tahoma"/>
          <w:sz w:val="20"/>
          <w:szCs w:val="20"/>
        </w:rPr>
        <w:t xml:space="preserve"> </w:t>
      </w:r>
      <w:r w:rsidRPr="007E12AA">
        <w:rPr>
          <w:rFonts w:ascii="Tahoma" w:hAnsi="Tahoma" w:cs="Tahoma"/>
          <w:sz w:val="20"/>
          <w:szCs w:val="20"/>
        </w:rPr>
        <w:t>год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21"/>
        <w:gridCol w:w="3114"/>
        <w:gridCol w:w="3260"/>
      </w:tblGrid>
      <w:tr w:rsidR="007E12AA" w:rsidRPr="00722E36" w:rsidTr="007E12AA">
        <w:tc>
          <w:tcPr>
            <w:tcW w:w="421" w:type="dxa"/>
          </w:tcPr>
          <w:p w:rsidR="007E12AA" w:rsidRPr="00722E36" w:rsidRDefault="007E12AA" w:rsidP="007E1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E12AA" w:rsidRPr="00721892" w:rsidRDefault="007E12AA" w:rsidP="007E12AA">
            <w:pPr>
              <w:pStyle w:val="a3"/>
              <w:rPr>
                <w:rFonts w:ascii="Bookman Old Style" w:hAnsi="Bookman Old Style" w:cs="Tahoma"/>
                <w:b/>
                <w:color w:val="003366"/>
                <w:sz w:val="20"/>
                <w:szCs w:val="20"/>
              </w:rPr>
            </w:pPr>
            <w:r w:rsidRPr="00721892">
              <w:rPr>
                <w:rFonts w:ascii="Bookman Old Style" w:hAnsi="Bookman Old Style" w:cs="Tahoma"/>
                <w:b/>
                <w:sz w:val="20"/>
                <w:szCs w:val="20"/>
              </w:rPr>
              <w:t>Сроки проведения</w:t>
            </w:r>
            <w:r w:rsidRPr="00721892">
              <w:rPr>
                <w:rFonts w:ascii="Bookman Old Style" w:hAnsi="Bookman Old Style" w:cs="Tahoma"/>
                <w:b/>
                <w:color w:val="333399"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:rsidR="007E12AA" w:rsidRPr="00721892" w:rsidRDefault="007E12AA" w:rsidP="007E12AA">
            <w:pPr>
              <w:pStyle w:val="a3"/>
              <w:rPr>
                <w:rFonts w:ascii="Bookman Old Style" w:hAnsi="Bookman Old Style" w:cs="Tahoma"/>
                <w:b/>
                <w:color w:val="003366"/>
                <w:sz w:val="20"/>
                <w:szCs w:val="20"/>
              </w:rPr>
            </w:pPr>
            <w:r w:rsidRPr="00721892">
              <w:rPr>
                <w:rFonts w:ascii="Bookman Old Style" w:hAnsi="Bookman Old Style" w:cs="Tahoma"/>
                <w:b/>
                <w:sz w:val="20"/>
                <w:szCs w:val="20"/>
              </w:rPr>
              <w:t>Запись на программу</w:t>
            </w:r>
          </w:p>
        </w:tc>
      </w:tr>
      <w:tr w:rsidR="007E12AA" w:rsidRPr="00722E36" w:rsidTr="007E12AA">
        <w:tc>
          <w:tcPr>
            <w:tcW w:w="421" w:type="dxa"/>
          </w:tcPr>
          <w:p w:rsidR="007E12AA" w:rsidRPr="00722E36" w:rsidRDefault="007E12AA" w:rsidP="007E1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4" w:type="dxa"/>
          </w:tcPr>
          <w:p w:rsidR="007E12AA" w:rsidRPr="007E12AA" w:rsidRDefault="007E12AA" w:rsidP="007E12AA">
            <w:pPr>
              <w:pStyle w:val="a3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7E12AA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13.06.2017 – 17.06.2017</w:t>
            </w:r>
          </w:p>
        </w:tc>
        <w:tc>
          <w:tcPr>
            <w:tcW w:w="3260" w:type="dxa"/>
          </w:tcPr>
          <w:p w:rsidR="007E12AA" w:rsidRPr="007E12AA" w:rsidRDefault="007E12AA" w:rsidP="007E12AA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 w:rsidRPr="007E12AA">
              <w:rPr>
                <w:rFonts w:ascii="Tahoma" w:hAnsi="Tahoma" w:cs="Tahoma"/>
                <w:sz w:val="18"/>
                <w:szCs w:val="18"/>
              </w:rPr>
              <w:t>02.05.2017 по 02.06.2017</w:t>
            </w:r>
          </w:p>
        </w:tc>
      </w:tr>
      <w:tr w:rsidR="007E12AA" w:rsidRPr="00722E36" w:rsidTr="007E12AA">
        <w:tc>
          <w:tcPr>
            <w:tcW w:w="421" w:type="dxa"/>
          </w:tcPr>
          <w:p w:rsidR="007E12AA" w:rsidRPr="00722E36" w:rsidRDefault="007E12AA" w:rsidP="007E1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22E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4" w:type="dxa"/>
          </w:tcPr>
          <w:p w:rsidR="007E12AA" w:rsidRPr="007E12AA" w:rsidRDefault="003D53DC" w:rsidP="003D53DC">
            <w:pPr>
              <w:pStyle w:val="a3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3366"/>
                <w:sz w:val="18"/>
                <w:szCs w:val="18"/>
              </w:rPr>
              <w:t>31.10.2017 – 04.11</w:t>
            </w:r>
            <w:r w:rsidR="007E12AA" w:rsidRPr="007E12AA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.2017</w:t>
            </w:r>
          </w:p>
        </w:tc>
        <w:tc>
          <w:tcPr>
            <w:tcW w:w="3260" w:type="dxa"/>
          </w:tcPr>
          <w:p w:rsidR="007E12AA" w:rsidRPr="007E12AA" w:rsidRDefault="004E50C7" w:rsidP="004E50C7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01.10.2017 по 25.10</w:t>
            </w:r>
            <w:r w:rsidR="007E12AA" w:rsidRPr="007E12AA">
              <w:rPr>
                <w:rFonts w:ascii="Tahoma" w:hAnsi="Tahoma" w:cs="Tahoma"/>
                <w:sz w:val="18"/>
                <w:szCs w:val="18"/>
              </w:rPr>
              <w:t>.2017</w:t>
            </w:r>
          </w:p>
        </w:tc>
      </w:tr>
      <w:tr w:rsidR="007E12AA" w:rsidRPr="00722E36" w:rsidTr="007E12AA">
        <w:tc>
          <w:tcPr>
            <w:tcW w:w="421" w:type="dxa"/>
          </w:tcPr>
          <w:p w:rsidR="007E12AA" w:rsidRPr="00722E36" w:rsidRDefault="007E12AA" w:rsidP="007E1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22E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4" w:type="dxa"/>
          </w:tcPr>
          <w:p w:rsidR="007E12AA" w:rsidRPr="007E12AA" w:rsidRDefault="004E50C7" w:rsidP="004E50C7">
            <w:pPr>
              <w:pStyle w:val="a3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3366"/>
                <w:sz w:val="18"/>
                <w:szCs w:val="18"/>
              </w:rPr>
              <w:t>26.03</w:t>
            </w:r>
            <w:r w:rsidR="007E12AA" w:rsidRPr="007E12AA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.201</w:t>
            </w:r>
            <w:r>
              <w:rPr>
                <w:rFonts w:ascii="Tahoma" w:hAnsi="Tahoma" w:cs="Tahoma"/>
                <w:b/>
                <w:color w:val="003366"/>
                <w:sz w:val="18"/>
                <w:szCs w:val="18"/>
              </w:rPr>
              <w:t>8 – 30.03</w:t>
            </w:r>
            <w:r w:rsidR="007E12AA" w:rsidRPr="007E12AA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.201</w:t>
            </w:r>
            <w:r>
              <w:rPr>
                <w:rFonts w:ascii="Tahoma" w:hAnsi="Tahoma" w:cs="Tahoma"/>
                <w:b/>
                <w:color w:val="003366"/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:rsidR="007E12AA" w:rsidRPr="007E12AA" w:rsidRDefault="004E50C7" w:rsidP="004E50C7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  <w:r w:rsidR="007E12AA" w:rsidRPr="007E12AA">
              <w:rPr>
                <w:rFonts w:ascii="Tahoma" w:hAnsi="Tahoma" w:cs="Tahoma"/>
                <w:sz w:val="18"/>
                <w:szCs w:val="18"/>
              </w:rPr>
              <w:t>.0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7E12AA" w:rsidRPr="007E12AA">
              <w:rPr>
                <w:rFonts w:ascii="Tahoma" w:hAnsi="Tahoma" w:cs="Tahoma"/>
                <w:sz w:val="18"/>
                <w:szCs w:val="18"/>
              </w:rPr>
              <w:t>.201</w:t>
            </w:r>
            <w:r>
              <w:rPr>
                <w:rFonts w:ascii="Tahoma" w:hAnsi="Tahoma" w:cs="Tahoma"/>
                <w:sz w:val="18"/>
                <w:szCs w:val="18"/>
              </w:rPr>
              <w:t>8 по 20.03</w:t>
            </w:r>
            <w:r w:rsidR="007E12AA" w:rsidRPr="007E12AA">
              <w:rPr>
                <w:rFonts w:ascii="Tahoma" w:hAnsi="Tahoma" w:cs="Tahoma"/>
                <w:sz w:val="18"/>
                <w:szCs w:val="18"/>
              </w:rPr>
              <w:t>.201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4E50C7" w:rsidRPr="00722E36" w:rsidTr="007E12AA">
        <w:tc>
          <w:tcPr>
            <w:tcW w:w="421" w:type="dxa"/>
          </w:tcPr>
          <w:p w:rsidR="004E50C7" w:rsidRDefault="00FF0329" w:rsidP="007E1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4" w:type="dxa"/>
          </w:tcPr>
          <w:p w:rsidR="004E50C7" w:rsidRDefault="004E50C7" w:rsidP="004E50C7">
            <w:pPr>
              <w:pStyle w:val="a3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3366"/>
                <w:sz w:val="18"/>
                <w:szCs w:val="18"/>
              </w:rPr>
              <w:t>04.06.2018 – 08.06.2018</w:t>
            </w:r>
          </w:p>
        </w:tc>
        <w:tc>
          <w:tcPr>
            <w:tcW w:w="3260" w:type="dxa"/>
          </w:tcPr>
          <w:p w:rsidR="004E50C7" w:rsidRDefault="004E50C7" w:rsidP="004E50C7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02.05.2018 по 28.05.2018 </w:t>
            </w:r>
          </w:p>
        </w:tc>
      </w:tr>
    </w:tbl>
    <w:p w:rsidR="00523B35" w:rsidRDefault="00523B35" w:rsidP="00523B35">
      <w:pPr>
        <w:pStyle w:val="a3"/>
        <w:ind w:left="720"/>
        <w:rPr>
          <w:rStyle w:val="a6"/>
          <w:rFonts w:ascii="Tahoma" w:hAnsi="Tahoma" w:cs="Tahoma"/>
          <w:color w:val="003366"/>
        </w:rPr>
      </w:pP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B80289" w:rsidTr="00B80289">
        <w:tc>
          <w:tcPr>
            <w:tcW w:w="10206" w:type="dxa"/>
            <w:shd w:val="clear" w:color="auto" w:fill="F2F2F2" w:themeFill="background1" w:themeFillShade="F2"/>
          </w:tcPr>
          <w:p w:rsidR="00B80289" w:rsidRPr="00B80289" w:rsidRDefault="00B80289" w:rsidP="005E3CD0">
            <w:pPr>
              <w:pStyle w:val="a3"/>
              <w:shd w:val="clear" w:color="auto" w:fill="F2F2F2" w:themeFill="background1" w:themeFillShade="F2"/>
              <w:ind w:left="3010" w:hanging="2693"/>
              <w:rPr>
                <w:rFonts w:ascii="Tahoma" w:hAnsi="Tahoma" w:cs="Tahoma"/>
                <w:sz w:val="18"/>
                <w:szCs w:val="18"/>
              </w:rPr>
            </w:pPr>
            <w:r w:rsidRPr="00B80289">
              <w:rPr>
                <w:rStyle w:val="a6"/>
                <w:rFonts w:ascii="Tahoma" w:hAnsi="Tahoma" w:cs="Tahoma"/>
                <w:color w:val="003366"/>
                <w:sz w:val="20"/>
                <w:szCs w:val="20"/>
              </w:rPr>
              <w:t>Контактная информация:</w:t>
            </w:r>
            <w:r w:rsidRPr="00B80289">
              <w:rPr>
                <w:rFonts w:ascii="Tahoma" w:hAnsi="Tahoma" w:cs="Tahoma"/>
                <w:color w:val="003366"/>
                <w:sz w:val="20"/>
                <w:szCs w:val="20"/>
              </w:rPr>
              <w:br/>
            </w:r>
            <w:r w:rsidRPr="00B80289">
              <w:rPr>
                <w:rFonts w:ascii="Tahoma" w:hAnsi="Tahoma" w:cs="Tahoma"/>
                <w:sz w:val="18"/>
                <w:szCs w:val="18"/>
              </w:rPr>
              <w:t xml:space="preserve">Адрес: 664003, г. Иркутск, ул. Ленина, 11, </w:t>
            </w:r>
            <w:r w:rsidRPr="00B80289">
              <w:rPr>
                <w:rFonts w:ascii="Tahoma" w:hAnsi="Tahoma" w:cs="Tahoma"/>
                <w:b/>
                <w:sz w:val="18"/>
                <w:szCs w:val="18"/>
              </w:rPr>
              <w:t>кор.1, кабинет 217 - ЦДЛО</w:t>
            </w:r>
            <w:r w:rsidRPr="00B8028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80289" w:rsidRDefault="00B80289" w:rsidP="005E3CD0">
            <w:pPr>
              <w:pStyle w:val="a3"/>
              <w:shd w:val="clear" w:color="auto" w:fill="F2F2F2" w:themeFill="background1" w:themeFillShade="F2"/>
              <w:ind w:left="3010"/>
              <w:rPr>
                <w:rStyle w:val="a6"/>
                <w:rFonts w:ascii="Tahoma" w:hAnsi="Tahoma" w:cs="Tahoma"/>
                <w:color w:val="003366"/>
              </w:rPr>
            </w:pPr>
            <w:r w:rsidRPr="00B80289">
              <w:rPr>
                <w:rFonts w:ascii="Tahoma" w:hAnsi="Tahoma" w:cs="Tahoma"/>
                <w:sz w:val="18"/>
                <w:szCs w:val="18"/>
              </w:rPr>
              <w:t>Тел.: (</w:t>
            </w:r>
            <w:r w:rsidRPr="00B80289">
              <w:rPr>
                <w:rFonts w:ascii="Tahoma" w:hAnsi="Tahoma" w:cs="Tahoma"/>
                <w:b/>
                <w:sz w:val="18"/>
                <w:szCs w:val="18"/>
              </w:rPr>
              <w:t>3952) 522 650</w:t>
            </w:r>
            <w:r w:rsidRPr="00B80289">
              <w:rPr>
                <w:rFonts w:ascii="Tahoma" w:hAnsi="Tahoma" w:cs="Tahoma"/>
                <w:sz w:val="18"/>
                <w:szCs w:val="18"/>
              </w:rPr>
              <w:t xml:space="preserve"> // Электронная почта: </w:t>
            </w:r>
            <w:hyperlink r:id="rId6" w:history="1">
              <w:r w:rsidRPr="00B80289">
                <w:rPr>
                  <w:rStyle w:val="a5"/>
                  <w:rFonts w:ascii="Tahoma" w:hAnsi="Tahoma" w:cs="Tahoma"/>
                  <w:b/>
                  <w:sz w:val="18"/>
                  <w:szCs w:val="18"/>
                  <w:lang w:val="en-US"/>
                </w:rPr>
                <w:t>cdlo</w:t>
              </w:r>
              <w:r w:rsidRPr="00B80289">
                <w:rPr>
                  <w:rStyle w:val="a5"/>
                  <w:rFonts w:ascii="Tahoma" w:hAnsi="Tahoma" w:cs="Tahoma"/>
                  <w:b/>
                  <w:sz w:val="18"/>
                  <w:szCs w:val="18"/>
                </w:rPr>
                <w:t>@</w:t>
              </w:r>
              <w:r w:rsidRPr="00B80289">
                <w:rPr>
                  <w:rStyle w:val="a5"/>
                  <w:rFonts w:ascii="Tahoma" w:hAnsi="Tahoma" w:cs="Tahoma"/>
                  <w:b/>
                  <w:sz w:val="18"/>
                  <w:szCs w:val="18"/>
                  <w:lang w:val="en-US"/>
                </w:rPr>
                <w:t>bgu</w:t>
              </w:r>
              <w:r w:rsidRPr="00B80289">
                <w:rPr>
                  <w:rStyle w:val="a5"/>
                  <w:rFonts w:ascii="Tahoma" w:hAnsi="Tahoma" w:cs="Tahoma"/>
                  <w:b/>
                  <w:sz w:val="18"/>
                  <w:szCs w:val="18"/>
                </w:rPr>
                <w:t>.</w:t>
              </w:r>
              <w:r w:rsidRPr="00B80289">
                <w:rPr>
                  <w:rStyle w:val="a5"/>
                  <w:rFonts w:ascii="Tahoma" w:hAnsi="Tahoma" w:cs="Tahoma"/>
                  <w:b/>
                  <w:sz w:val="18"/>
                  <w:szCs w:val="18"/>
                  <w:lang w:val="en-US"/>
                </w:rPr>
                <w:t>ru</w:t>
              </w:r>
            </w:hyperlink>
            <w:r w:rsidRPr="00B80289">
              <w:rPr>
                <w:rStyle w:val="a5"/>
                <w:rFonts w:ascii="Tahoma" w:hAnsi="Tahoma" w:cs="Tahoma"/>
                <w:b/>
                <w:sz w:val="18"/>
                <w:szCs w:val="18"/>
              </w:rPr>
              <w:t xml:space="preserve"> // </w:t>
            </w:r>
            <w:hyperlink r:id="rId7" w:history="1">
              <w:r w:rsidRPr="00B80289">
                <w:rPr>
                  <w:rStyle w:val="a5"/>
                  <w:rFonts w:ascii="Tahoma" w:hAnsi="Tahoma" w:cs="Tahoma"/>
                  <w:b/>
                  <w:sz w:val="18"/>
                  <w:szCs w:val="18"/>
                  <w:lang w:val="en-US"/>
                </w:rPr>
                <w:t>www</w:t>
              </w:r>
              <w:r w:rsidRPr="00B80289">
                <w:rPr>
                  <w:rStyle w:val="a5"/>
                  <w:rFonts w:ascii="Tahoma" w:hAnsi="Tahoma" w:cs="Tahoma"/>
                  <w:b/>
                  <w:sz w:val="18"/>
                  <w:szCs w:val="18"/>
                </w:rPr>
                <w:t>.</w:t>
              </w:r>
              <w:r w:rsidRPr="00B80289">
                <w:rPr>
                  <w:rStyle w:val="a5"/>
                  <w:rFonts w:ascii="Tahoma" w:hAnsi="Tahoma" w:cs="Tahoma"/>
                  <w:b/>
                  <w:sz w:val="18"/>
                  <w:szCs w:val="18"/>
                  <w:lang w:val="en-US"/>
                </w:rPr>
                <w:t>bgu</w:t>
              </w:r>
              <w:r w:rsidRPr="00B80289">
                <w:rPr>
                  <w:rStyle w:val="a5"/>
                  <w:rFonts w:ascii="Tahoma" w:hAnsi="Tahoma" w:cs="Tahoma"/>
                  <w:b/>
                  <w:sz w:val="18"/>
                  <w:szCs w:val="18"/>
                </w:rPr>
                <w:t>.</w:t>
              </w:r>
              <w:r w:rsidRPr="00B80289">
                <w:rPr>
                  <w:rStyle w:val="a5"/>
                  <w:rFonts w:ascii="Tahoma" w:hAnsi="Tahoma" w:cs="Tahoma"/>
                  <w:b/>
                  <w:sz w:val="18"/>
                  <w:szCs w:val="18"/>
                  <w:lang w:val="en-US"/>
                </w:rPr>
                <w:t>ru</w:t>
              </w:r>
            </w:hyperlink>
            <w:r w:rsidRPr="00523B35">
              <w:rPr>
                <w:rFonts w:ascii="Tahoma" w:hAnsi="Tahoma" w:cs="Tahoma"/>
                <w:b/>
              </w:rPr>
              <w:t xml:space="preserve"> </w:t>
            </w:r>
          </w:p>
        </w:tc>
      </w:tr>
    </w:tbl>
    <w:p w:rsidR="00B80289" w:rsidRDefault="00B80289" w:rsidP="00523B35">
      <w:pPr>
        <w:pStyle w:val="a3"/>
        <w:ind w:left="720"/>
        <w:rPr>
          <w:rStyle w:val="a6"/>
          <w:rFonts w:ascii="Tahoma" w:hAnsi="Tahoma" w:cs="Tahoma"/>
          <w:color w:val="003366"/>
        </w:rPr>
      </w:pPr>
    </w:p>
    <w:sectPr w:rsidR="00B80289" w:rsidSect="00FF0329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E6"/>
    <w:multiLevelType w:val="hybridMultilevel"/>
    <w:tmpl w:val="E284A45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836ECC"/>
    <w:multiLevelType w:val="multilevel"/>
    <w:tmpl w:val="C61C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D137E"/>
    <w:multiLevelType w:val="hybridMultilevel"/>
    <w:tmpl w:val="F93E8C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344B7"/>
    <w:multiLevelType w:val="hybridMultilevel"/>
    <w:tmpl w:val="0CCA0EB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F46339"/>
    <w:multiLevelType w:val="multilevel"/>
    <w:tmpl w:val="9788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DA2599"/>
    <w:multiLevelType w:val="hybridMultilevel"/>
    <w:tmpl w:val="CEB47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31"/>
    <w:rsid w:val="0011321F"/>
    <w:rsid w:val="001334BD"/>
    <w:rsid w:val="00143CB2"/>
    <w:rsid w:val="00254ED6"/>
    <w:rsid w:val="00256FF7"/>
    <w:rsid w:val="002833D9"/>
    <w:rsid w:val="00293AFE"/>
    <w:rsid w:val="002F29BC"/>
    <w:rsid w:val="00341724"/>
    <w:rsid w:val="00341C0B"/>
    <w:rsid w:val="003D53DC"/>
    <w:rsid w:val="0041790D"/>
    <w:rsid w:val="004C5659"/>
    <w:rsid w:val="004E50C7"/>
    <w:rsid w:val="004F74FB"/>
    <w:rsid w:val="00523B35"/>
    <w:rsid w:val="0054487A"/>
    <w:rsid w:val="00545287"/>
    <w:rsid w:val="005D1B9D"/>
    <w:rsid w:val="005E3CD0"/>
    <w:rsid w:val="005F4C04"/>
    <w:rsid w:val="006408C9"/>
    <w:rsid w:val="00673B40"/>
    <w:rsid w:val="006E3DAF"/>
    <w:rsid w:val="00721892"/>
    <w:rsid w:val="00724D99"/>
    <w:rsid w:val="007D5C2F"/>
    <w:rsid w:val="007E12AA"/>
    <w:rsid w:val="00857810"/>
    <w:rsid w:val="008B7710"/>
    <w:rsid w:val="008D587D"/>
    <w:rsid w:val="00922F85"/>
    <w:rsid w:val="00927B2D"/>
    <w:rsid w:val="00931986"/>
    <w:rsid w:val="00957741"/>
    <w:rsid w:val="00985DC8"/>
    <w:rsid w:val="009A1970"/>
    <w:rsid w:val="00A07F6F"/>
    <w:rsid w:val="00A2055A"/>
    <w:rsid w:val="00A91227"/>
    <w:rsid w:val="00A94FBA"/>
    <w:rsid w:val="00B50207"/>
    <w:rsid w:val="00B80289"/>
    <w:rsid w:val="00B84629"/>
    <w:rsid w:val="00B87F00"/>
    <w:rsid w:val="00BE1331"/>
    <w:rsid w:val="00C1551E"/>
    <w:rsid w:val="00C3084E"/>
    <w:rsid w:val="00C57138"/>
    <w:rsid w:val="00CB1626"/>
    <w:rsid w:val="00CD52A5"/>
    <w:rsid w:val="00E4118C"/>
    <w:rsid w:val="00EA333F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A2C4"/>
  <w15:docId w15:val="{7C4242AE-544F-4AA7-8286-95311E95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6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16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3B35"/>
    <w:rPr>
      <w:strike w:val="0"/>
      <w:dstrike w:val="0"/>
      <w:color w:val="003366"/>
      <w:u w:val="none"/>
      <w:effect w:val="none"/>
    </w:rPr>
  </w:style>
  <w:style w:type="character" w:styleId="a6">
    <w:name w:val="Strong"/>
    <w:basedOn w:val="a0"/>
    <w:uiPriority w:val="22"/>
    <w:qFormat/>
    <w:rsid w:val="00523B35"/>
    <w:rPr>
      <w:b/>
      <w:bCs/>
    </w:rPr>
  </w:style>
  <w:style w:type="table" w:styleId="a7">
    <w:name w:val="Table Grid"/>
    <w:basedOn w:val="a1"/>
    <w:uiPriority w:val="39"/>
    <w:rsid w:val="009A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lo@bg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islu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ProtvinevaSV</dc:creator>
  <cp:keywords/>
  <dc:description/>
  <cp:lastModifiedBy>Калентьева Татьяна Леонидовна</cp:lastModifiedBy>
  <cp:revision>2</cp:revision>
  <dcterms:created xsi:type="dcterms:W3CDTF">2017-06-15T01:47:00Z</dcterms:created>
  <dcterms:modified xsi:type="dcterms:W3CDTF">2017-06-15T01:47:00Z</dcterms:modified>
</cp:coreProperties>
</file>